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Malgun Gothic" w:hAnsi="Malgun Gothic" w:eastAsia="맑은 고딕"/>
          <w:b w:val="1"/>
          <w:color w:val="173E34"/>
          <w:sz w:val="18"/>
        </w:rPr>
        <w:t xml:space="preserve">ChurchWiz 서식</w:t>
      </w:r>
    </w:p>
    <w:p>
      <w:pPr>
        <w:spacing w:after="140"/>
      </w:pPr>
      <w:r>
        <w:rPr>
          <w:rFonts w:ascii="Malgun Gothic" w:hAnsi="Malgun Gothic" w:eastAsia="맑은 고딕"/>
          <w:b w:val="1"/>
          <w:color w:val="173E34"/>
          <w:sz w:val="36"/>
        </w:rPr>
        <w:t xml:space="preserve">콘텐츠 게시 일정표</w:t>
      </w:r>
    </w:p>
    <w:p>
      <w:pPr>
        <w:spacing w:after="180"/>
      </w:pPr>
      <w:r>
        <w:rPr>
          <w:rFonts w:ascii="Malgun Gothic" w:hAnsi="Malgun Gothic" w:eastAsia="맑은 고딕"/>
          <w:b w:val="0"/>
          <w:color w:val="193A32"/>
          <w:sz w:val="18"/>
        </w:rPr>
        <w:t xml:space="preserve">버전 v1.0  |  수정일 2026-09-30  |  빈 양식</w:t>
      </w:r>
    </w:p>
    <w:p>
      <w:pPr>
        <w:spacing w:after="100"/>
      </w:pPr>
      <w:r>
        <w:rPr>
          <w:rFonts w:ascii="Malgun Gothic" w:hAnsi="Malgun Gothic" w:eastAsia="맑은 고딕"/>
          <w:b w:val="0"/>
          <w:color w:val="193A32"/>
          <w:sz w:val="17"/>
        </w:rPr>
        <w:t xml:space="preserve">사용 범위: 교회 채널의 콘텐츠 편성을 위한 편집용 참고 양식. 게시 권한과 자료 사용 기준은 교회 내부 절차를 확인하세요.</w:t>
      </w:r>
    </w:p>
    <w:p>
      <w:pPr>
        <w:spacing w:after="260"/>
      </w:pPr>
      <w:r>
        <w:rPr>
          <w:rFonts w:ascii="Malgun Gothic" w:hAnsi="Malgun Gothic" w:eastAsia="맑은 고딕"/>
          <w:b w:val="0"/>
          <w:color w:val="193A32"/>
          <w:sz w:val="16"/>
        </w:rPr>
        <w:t xml:space="preserve">출처: https://churchwiz.com/resources/content-publishing-calendar/</w:t>
      </w:r>
    </w:p>
    <w:tbl>
      <w:tblPr>
        <w:tblW w:w="0" w:type="auto"/>
        <w:tblBorders>
          <w:top w:val="single" w:sz="8" w:color="173E34"/>
          <w:bottom w:val="single" w:sz="4" w:color="D8DED4"/>
          <w:insideH w:val="single" w:sz="4" w:color="D8DED4"/>
        </w:tblBorders>
      </w:tblPr>
      <w:tblGrid>
        <w:gridCol w:w="2600"/>
        <w:gridCol w:w="6600"/>
      </w:tblGrid>
      <w:tr>
        <w:trPr>
          <w:trHeight w:val="540" w:hRule="atLeast"/>
        </w:trPr>
        <w:tc>
          <w:tcPr>
            <w:tcW w:w="2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항목</w:t>
            </w:r>
          </w:p>
        </w:tc>
        <w:tc>
          <w:tcPr>
            <w:tcW w:w="6600" w:type="dxa"/>
            <w:shd w:fill="EEF2E8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작성 내용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주간 범위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주제와 목적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게시 채널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제작 요청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검토·승인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게시 예약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결과 링크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  <w:tr>
        <w:trPr>
          <w:trHeight w:val="540" w:hRule="atLeast"/>
        </w:trPr>
        <w:tc>
          <w:tcPr>
            <w:tcW w:w="2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1"/>
                <w:color w:val="193A32"/>
                <w:sz w:val="19"/>
              </w:rPr>
              <w:t xml:space="preserve">변경 메모</w:t>
            </w:r>
          </w:p>
        </w:tc>
        <w:tc>
          <w:tcPr>
            <w:tcW w:w="6600" w:type="dxa"/>
            <w:tcMar>
              <w:top w:w="100" w:type="dxa"/>
              <w:left w:w="130" w:type="dxa"/>
              <w:bottom w:w="100" w:type="dxa"/>
              <w:right w:w="130" w:type="dxa"/>
            </w:tcMar>
          </w:tcPr>
          <w:p>
            <w:pPr>
              <w:spacing w:after="0"/>
            </w:pPr>
            <w:r>
              <w:rPr>
                <w:rFonts w:ascii="Malgun Gothic" w:hAnsi="Malgun Gothic" w:eastAsia="맑은 고딕"/>
                <w:b w:val="0"/>
                <w:color w:val="193A32"/>
                <w:sz w:val="19"/>
              </w:rPr>
              <w:t xml:space="preserve"> </w:t>
            </w:r>
          </w:p>
        </w:tc>
      </w:tr>
    </w:tbl>
    <w:sectPr>
      <w:pgSz w:w="11906" w:h="16838"/>
      <w:pgMar w:top="1050" w:right="1100" w:bottom="1050" w:left="1100" w:header="500" w:footer="500"/>
    </w:sectPr>
  </w:body>
</w:document>
</file>